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BC2689" w:rsidRPr="00910253" w:rsidRDefault="00BC2689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8492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2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61F7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3F0CC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ระดับความพึงพอใจของผู้รับบริการ (ภายในหรือภายนอก) ในการให้บริการตามภารกิจของ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F01F4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 และการพัฒนาคุณภาพการให้บริการ</w:t>
            </w:r>
          </w:p>
        </w:tc>
      </w:tr>
      <w:tr w:rsidR="00F002C1" w:rsidRPr="003B7C5A" w:rsidTr="00045704">
        <w:tc>
          <w:tcPr>
            <w:tcW w:w="9626" w:type="dxa"/>
            <w:gridSpan w:val="2"/>
            <w:tcBorders>
              <w:top w:val="single" w:sz="4" w:space="0" w:color="auto"/>
            </w:tcBorders>
          </w:tcPr>
          <w:p w:rsidR="00F002C1" w:rsidRPr="00F002C1" w:rsidRDefault="00F002C1" w:rsidP="00F002C1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5280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3C5B2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นางสาวกนกพร นุ่มดี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C5B2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A5280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C5B2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3C5B2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C5B2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5463</w:t>
            </w:r>
          </w:p>
        </w:tc>
      </w:tr>
      <w:tr w:rsidR="00F002C1" w:rsidRPr="003B7C5A" w:rsidTr="004B0C6F">
        <w:tc>
          <w:tcPr>
            <w:tcW w:w="9626" w:type="dxa"/>
            <w:gridSpan w:val="2"/>
          </w:tcPr>
          <w:p w:rsidR="00F002C1" w:rsidRPr="00F002C1" w:rsidRDefault="00F002C1" w:rsidP="00F002C1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5280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</w:t>
            </w:r>
            <w:r w:rsidR="005C6A7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</w:t>
            </w:r>
            <w:r w:rsidRPr="003C5B2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ธีรธร ลิขิตพงศธร</w:t>
            </w:r>
            <w:r w:rsidR="00EB5AC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3C5B2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A5280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C5B2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3C5B2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3C5B2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5464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ผู้รับบริการ หมายถึง ประชาชนผู้มารับบริการโดยตรง หรือเจ้าหน้าที่ของรัฐ หรือหน่วยงาน</w:t>
            </w:r>
            <w:r w:rsidR="0061198A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ทั้ง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ภาครัฐและเอกชน หรือบุคลากรของ สกอ. ที่อยู่หน่วยงานต่างๆ ที่มารับบริกา</w:t>
            </w:r>
            <w:r w:rsid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ร หรือมาติดต่อประสานงานกับสำนัก/</w:t>
            </w:r>
            <w:r w:rsidRPr="00841D3C">
              <w:rPr>
                <w:rFonts w:ascii="TH SarabunPSK" w:hAnsi="TH SarabunPSK" w:cs="TH SarabunPSK"/>
                <w:color w:val="000000"/>
                <w:spacing w:val="4"/>
                <w:sz w:val="30"/>
                <w:szCs w:val="30"/>
                <w:cs/>
              </w:rPr>
              <w:t>หน่วยงาน</w:t>
            </w:r>
          </w:p>
          <w:p w:rsidR="003F0CC5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พิจารณาจากผลสำรวจความพึงพอใจของผู้รับบริการในกระบวนงานของสำนัก/หน่วยงานที่นำมาประเมินความพึงพอใจและไม่พึงพอใจ</w:t>
            </w:r>
          </w:p>
          <w:p w:rsidR="003F0CC5" w:rsidRPr="00841D3C" w:rsidRDefault="003F0CC5" w:rsidP="003F0CC5">
            <w:pPr>
              <w:widowControl w:val="0"/>
              <w:numPr>
                <w:ilvl w:val="0"/>
                <w:numId w:val="5"/>
              </w:numPr>
              <w:tabs>
                <w:tab w:val="left" w:pos="1701"/>
              </w:tabs>
              <w:adjustRightInd w:val="0"/>
              <w:ind w:left="0" w:firstLine="1418"/>
              <w:jc w:val="thaiDistribute"/>
              <w:textAlignment w:val="baseline"/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</w:rPr>
            </w:pPr>
            <w:r w:rsidRPr="00841D3C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cs/>
              </w:rPr>
              <w:t xml:space="preserve">ประเด็นการสำรวจความพึงพอใจและไม่พึงพอใจของผู้รับบริการ ประกอบด้วยประเด็นสำคัญๆ ดังนี้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(1) ความพึงพอใจด้านกระบวนการ ขั้นตอนการให้บริการ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(2) ความพึงพอใจด้านเจ้าหน้าที่ผู้ให้บริการ 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(3) ความพึงพอใจด้านสิ่งอำนวยความสะดวก</w:t>
            </w:r>
          </w:p>
          <w:p w:rsidR="003F0CC5" w:rsidRDefault="003F0CC5" w:rsidP="003F0CC5">
            <w:pPr>
              <w:tabs>
                <w:tab w:val="left" w:pos="1701"/>
              </w:tabs>
              <w:ind w:left="1440" w:firstLine="261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(4) ความพึงพอใจต่อคุณภาพการให้บริการ</w:t>
            </w:r>
          </w:p>
          <w:p w:rsidR="003F0CC5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left="936" w:firstLine="26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(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) ความเชื่อมั่นเกี่ยวกับคุณภาพการให้บริการ </w:t>
            </w:r>
          </w:p>
          <w:p w:rsidR="00E379B3" w:rsidRPr="00F002C1" w:rsidRDefault="003F0CC5" w:rsidP="003F0CC5">
            <w:pPr>
              <w:widowControl w:val="0"/>
              <w:tabs>
                <w:tab w:val="left" w:pos="1701"/>
              </w:tabs>
              <w:adjustRightInd w:val="0"/>
              <w:spacing w:after="240"/>
              <w:ind w:firstLine="1701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ชื่องานบริการ เรื่อง </w:t>
            </w:r>
            <w:r w:rsidR="00F002C1">
              <w:rPr>
                <w:rFonts w:ascii="TH SarabunPSK" w:hAnsi="TH SarabunPSK" w:cs="TH SarabunPSK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การดำเนินโครงการ </w:t>
            </w:r>
            <w:r w:rsidR="00F002C1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</w:rPr>
              <w:t xml:space="preserve">Thailand Scholarships </w:t>
            </w:r>
            <w:r w:rsidR="00F002C1">
              <w:rPr>
                <w:rFonts w:ascii="TH SarabunPSK" w:hAnsi="TH SarabunPSK" w:cs="TH SarabunPSK" w:hint="cs"/>
                <w:b/>
                <w:bCs/>
                <w:color w:val="000000"/>
                <w:spacing w:val="-4"/>
                <w:sz w:val="30"/>
                <w:szCs w:val="30"/>
                <w:cs/>
              </w:rPr>
              <w:t xml:space="preserve">ประจำปี พ.ศ. </w:t>
            </w:r>
            <w:r w:rsidR="00F002C1">
              <w:rPr>
                <w:rFonts w:ascii="TH SarabunPSK" w:hAnsi="TH SarabunPSK" w:cs="TH SarabunPSK"/>
                <w:b/>
                <w:bCs/>
                <w:color w:val="000000"/>
                <w:spacing w:val="-4"/>
                <w:sz w:val="30"/>
                <w:szCs w:val="30"/>
              </w:rPr>
              <w:t>2561</w:t>
            </w:r>
          </w:p>
        </w:tc>
      </w:tr>
      <w:tr w:rsidR="002F054A" w:rsidRPr="003B7C5A" w:rsidTr="005D7E04">
        <w:trPr>
          <w:trHeight w:val="1949"/>
        </w:trPr>
        <w:tc>
          <w:tcPr>
            <w:tcW w:w="9626" w:type="dxa"/>
            <w:gridSpan w:val="2"/>
          </w:tcPr>
          <w:p w:rsidR="002F054A" w:rsidRPr="003B7C5A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70"/>
            </w:tblGrid>
            <w:tr w:rsidR="002F054A" w:rsidRPr="003B7C5A" w:rsidTr="003F0CC5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3B7C5A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70" w:type="dxa"/>
                  <w:vAlign w:val="center"/>
                </w:tcPr>
                <w:p w:rsidR="002F054A" w:rsidRPr="003B7C5A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มีการวิเคราะห์ รวบรวมข้อมูล/สารสนเทศที่เกี่ยวข้องกับผู้รับบริการหรือผู้ที่มีส่วนได้ส่วนเสียในการปฏิบัติงานตามภารกิจของสำนัก/หน่วย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มีการสำรวจ/ประเมินความพึงพอใจ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น้อยกว่าร้อยละ 80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AC2F65">
                  <w:pPr>
                    <w:pStyle w:val="FootnoteText"/>
                    <w:spacing w:line="320" w:lineRule="exac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70" w:type="dxa"/>
                </w:tcPr>
                <w:p w:rsidR="00DE6CC4" w:rsidRDefault="003F0CC5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มีผลการสำรวจ/ประเมินความพึงพอใจ ตั้งแต่ร้อยละ 80 – 84.99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</w:t>
                  </w: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โดยบันทึกเป็นลายลักษณ์อักษรที่สามารถตรวจสอบได้ลงในคู่มือการปฏิบัติงาน</w:t>
                  </w:r>
                </w:p>
                <w:p w:rsidR="00A523D6" w:rsidRPr="003F0CC5" w:rsidRDefault="00A523D6" w:rsidP="003F0CC5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</w:p>
              </w:tc>
            </w:tr>
            <w:tr w:rsidR="00DE6CC4" w:rsidRPr="003B7C5A" w:rsidTr="00DE6CC4">
              <w:trPr>
                <w:trHeight w:val="20"/>
              </w:trPr>
              <w:tc>
                <w:tcPr>
                  <w:tcW w:w="1467" w:type="dxa"/>
                </w:tcPr>
                <w:p w:rsidR="00DE6CC4" w:rsidRPr="003F0CC5" w:rsidRDefault="00DE6CC4" w:rsidP="0007652E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F0CC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870" w:type="dxa"/>
                </w:tcPr>
                <w:p w:rsidR="00DE6CC4" w:rsidRPr="003F0CC5" w:rsidRDefault="003F0CC5" w:rsidP="003F0CC5">
                  <w:pPr>
                    <w:tabs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</w:pPr>
                  <w:r w:rsidRPr="003F0CC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มีผลการสำรวจ/ประเมินความพึงพอใจ ร้อยละ 85 ขึ้นไป และมีการนำข้อมูลสารสนเทศที่ได้จากการสำรวจ/การประเมินความพึงพอใจ ไม่พึงพอใจ ความต้องการและความคาดหวังของผู้รับบริการหรือผู้ที่มีส่วนได้ส่วนเสียไปใช้ในการปรับปรุงผลผลิต บริการ หรือกระบวนการดำเนินงานโดยบันทึกเป็นลายลักษณ์อักษรที่สามารถตรวจสอบได้ลงในคู่มือการปฏิบัติงาน</w:t>
                  </w:r>
                </w:p>
              </w:tc>
            </w:tr>
          </w:tbl>
          <w:p w:rsidR="00DE6CC4" w:rsidRPr="00DE6CC4" w:rsidRDefault="00DE6CC4" w:rsidP="00DE6CC4">
            <w:pPr>
              <w:pStyle w:val="FootnoteText"/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หมายเหตุ</w:t>
            </w:r>
          </w:p>
          <w:p w:rsidR="002F054A" w:rsidRPr="00DE6CC4" w:rsidRDefault="00DE6CC4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  <w:r w:rsidRPr="00DE6C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คู่มือการปฏิบัติงานที่สำนัก/หน่วยงานได้ดำเนินการ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โดยสามารถปรับปรุงได้ในหัวข้อที่ 5. ขั้นตอน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การปฏิบัติงาน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Procedure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6. มาตรฐานคุณภาพงาน (</w:t>
            </w:r>
            <w:r w:rsidR="00B26A52">
              <w:rPr>
                <w:rFonts w:ascii="TH SarabunPSK" w:hAnsi="TH SarabunPSK" w:cs="TH SarabunPSK"/>
                <w:sz w:val="30"/>
                <w:szCs w:val="30"/>
              </w:rPr>
              <w:t>Quality Control</w:t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) หรือ ข้อ 11. ข้อเสนอแนะ/เทคนิค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ในการปฏิบัติงาน/ ปัญหาอุปสรรค แนวทางในการแก้ไขและพัฒนางาน และให้ระบุประวัติการแก้ไข/ปรับปรุงดังกล่าว </w:t>
            </w:r>
            <w:r w:rsidR="00B26A5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ลงในปกในของคู่มือการปฏิบัติงานด้วย</w:t>
            </w:r>
          </w:p>
        </w:tc>
      </w:tr>
      <w:tr w:rsidR="002F054A" w:rsidRPr="003B7C5A" w:rsidTr="00B26A52">
        <w:trPr>
          <w:trHeight w:val="2585"/>
        </w:trPr>
        <w:tc>
          <w:tcPr>
            <w:tcW w:w="9626" w:type="dxa"/>
            <w:gridSpan w:val="2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113"/>
              <w:gridCol w:w="1296"/>
              <w:gridCol w:w="1193"/>
              <w:gridCol w:w="1463"/>
            </w:tblGrid>
            <w:tr w:rsidR="002F054A" w:rsidRPr="003B7C5A" w:rsidTr="00DE6CC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7928EC" w:rsidRPr="003B7C5A" w:rsidTr="00B26A52">
              <w:trPr>
                <w:trHeight w:val="1214"/>
              </w:trPr>
              <w:tc>
                <w:tcPr>
                  <w:tcW w:w="4295" w:type="dxa"/>
                </w:tcPr>
                <w:p w:rsidR="007928EC" w:rsidRPr="00B26A52" w:rsidRDefault="007928EC" w:rsidP="007928E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26A52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ระดับความพึงพอใจของผู้รับบริการ (ภายในหรือภายนอก) ในการให้บริการตามภารกิจของสำนัก/หน่วยงาน และการพัฒนาคุณภาพการให้บริการ</w:t>
                  </w:r>
                </w:p>
              </w:tc>
              <w:tc>
                <w:tcPr>
                  <w:tcW w:w="1113" w:type="dxa"/>
                </w:tcPr>
                <w:p w:rsidR="007928EC" w:rsidRPr="00AC4F8B" w:rsidRDefault="007928EC" w:rsidP="007928EC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7928EC" w:rsidRPr="00775AFF" w:rsidRDefault="007928EC" w:rsidP="007928EC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93" w:type="dxa"/>
                </w:tcPr>
                <w:p w:rsidR="007928EC" w:rsidRPr="00775AFF" w:rsidRDefault="008014D6" w:rsidP="007928EC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463" w:type="dxa"/>
                </w:tcPr>
                <w:p w:rsidR="007928EC" w:rsidRPr="00775AFF" w:rsidRDefault="008014D6" w:rsidP="007928EC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3C016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616901" w:rsidRDefault="007E6D75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50B1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7928EC" w:rsidRPr="00616901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สำนักยุทธศาสตร์ร่วมกับสถาบันอุดมศึกษาไทยดำเนินโครงการ</w:t>
            </w:r>
            <w:r w:rsidR="007928EC" w:rsidRPr="0061690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928EC" w:rsidRPr="00616901">
              <w:rPr>
                <w:rFonts w:ascii="TH SarabunPSK" w:hAnsi="TH SarabunPSK" w:cs="TH SarabunPSK"/>
                <w:sz w:val="30"/>
                <w:szCs w:val="30"/>
              </w:rPr>
              <w:t>Thailand Scholarships</w:t>
            </w:r>
            <w:r w:rsidR="007928EC" w:rsidRPr="0061690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ประจำปีงบประมาณ พ.ศ. </w:t>
            </w:r>
            <w:r w:rsidR="007928EC" w:rsidRPr="00616901">
              <w:rPr>
                <w:rFonts w:ascii="TH SarabunPSK" w:hAnsi="TH SarabunPSK" w:cs="TH SarabunPSK"/>
                <w:sz w:val="30"/>
                <w:szCs w:val="30"/>
              </w:rPr>
              <w:t>2561</w:t>
            </w:r>
            <w:r w:rsidR="007928EC" w:rsidRPr="0061690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928EC" w:rsidRPr="00616901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โดยการจัดสรรทุนให้</w:t>
            </w:r>
            <w:r w:rsidR="007928EC" w:rsidRPr="00616901">
              <w:rPr>
                <w:rFonts w:ascii="TH SarabunPSK" w:hAnsi="TH SarabunPSK" w:cs="TH SarabunPSK"/>
                <w:sz w:val="30"/>
                <w:szCs w:val="30"/>
                <w:cs/>
              </w:rPr>
              <w:t>แก่อาจารย์ นักศึกษา และบุคคลทั่วไปที่มีสัญชาติกัมพูชา</w:t>
            </w:r>
            <w:r w:rsidR="007928EC" w:rsidRPr="0061690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ลาว</w:t>
            </w:r>
            <w:r w:rsidR="008014D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7928EC" w:rsidRPr="00616901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และเมียนมา</w:t>
            </w:r>
            <w:r w:rsidR="007928EC" w:rsidRPr="0061690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เพื่อมาศึกษาในระดับปริญญาโท</w:t>
            </w:r>
            <w:r w:rsidR="007928EC" w:rsidRPr="00616901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และปริญญาเอก</w:t>
            </w:r>
            <w:r w:rsidR="007928EC" w:rsidRPr="0061690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หลักสูตรนานาชาติในปีการศึกษา </w:t>
            </w:r>
            <w:r w:rsidR="007928EC" w:rsidRPr="00616901">
              <w:rPr>
                <w:rFonts w:ascii="TH SarabunPSK" w:hAnsi="TH SarabunPSK" w:cs="TH SarabunPSK"/>
                <w:sz w:val="30"/>
                <w:szCs w:val="30"/>
              </w:rPr>
              <w:t>2561</w:t>
            </w:r>
            <w:r w:rsidR="007928EC" w:rsidRPr="0061690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ณ สถาบันอุดมศึกษาไทย </w:t>
            </w:r>
            <w:r w:rsidR="007928EC" w:rsidRPr="00616901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</w:t>
            </w:r>
            <w:r w:rsidR="007928EC" w:rsidRPr="00616901">
              <w:rPr>
                <w:rFonts w:ascii="TH SarabunPSK" w:hAnsi="TH SarabunPSK" w:cs="TH SarabunPSK"/>
                <w:sz w:val="30"/>
                <w:szCs w:val="30"/>
                <w:cs/>
              </w:rPr>
              <w:t>ผู้ได้รับทุนจะได้รับการสนับสนุนค่าใช้จ่ายในการศึกษาจากสำนักงานคณะกรรมการการอุดมศึกษา</w:t>
            </w:r>
            <w:r w:rsidR="001B3B5B" w:rsidRPr="00616901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7928EC" w:rsidRPr="00616901">
              <w:rPr>
                <w:rFonts w:ascii="TH SarabunPSK" w:hAnsi="TH SarabunPSK" w:cs="TH SarabunPSK"/>
                <w:sz w:val="30"/>
                <w:szCs w:val="30"/>
                <w:cs/>
              </w:rPr>
              <w:t>และสถาบันอุดมศึกษา</w:t>
            </w:r>
            <w:r w:rsidR="007928EC" w:rsidRPr="0061690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ที่เข้าร่วมโครงการ</w:t>
            </w:r>
            <w:r w:rsidR="007928EC" w:rsidRPr="0061690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เป็นค่าเดินทาง</w:t>
            </w:r>
            <w:r w:rsidR="007928EC" w:rsidRPr="0061690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ค่าใช้จ่ายรายเดือน ค่าหนังสือ ค่าประกันสุขภาพและอุบัติเหตุ</w:t>
            </w:r>
            <w:r w:rsidR="007928EC" w:rsidRPr="00616901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และ</w:t>
            </w:r>
            <w:r w:rsidR="007928EC" w:rsidRPr="0061690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ค่าเล่าเรียน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CF3A4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7E1AD6" w:rsidRDefault="007E1AD6" w:rsidP="007E1AD6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</w:t>
            </w:r>
            <w:r w:rsidR="007928EC" w:rsidRPr="007E1AD6">
              <w:rPr>
                <w:rFonts w:ascii="TH SarabunPSK" w:hAnsi="TH SarabunPSK" w:cs="TH SarabunPSK" w:hint="cs"/>
                <w:sz w:val="30"/>
                <w:szCs w:val="30"/>
                <w:cs/>
              </w:rPr>
              <w:t>สถาบันอุดมศึกษาเสนอหลักสูตรเข้าร่วมโครงการและร่วมสนับสนุนงบประมาณสำหรับผู้รับทุน</w:t>
            </w:r>
          </w:p>
        </w:tc>
      </w:tr>
      <w:tr w:rsidR="003B7C5A" w:rsidRPr="003B7C5A" w:rsidTr="00680463">
        <w:trPr>
          <w:trHeight w:val="1008"/>
        </w:trPr>
        <w:tc>
          <w:tcPr>
            <w:tcW w:w="9626" w:type="dxa"/>
            <w:gridSpan w:val="2"/>
          </w:tcPr>
          <w:p w:rsidR="003B7C5A" w:rsidRPr="003B7C5A" w:rsidRDefault="003B7C5A" w:rsidP="001C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D45D22" w:rsidRDefault="00DA3363" w:rsidP="001C39D5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D63723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7928EC">
              <w:rPr>
                <w:rFonts w:ascii="TH SarabunPSK" w:hAnsi="TH SarabunPSK" w:cs="TH SarabunPSK" w:hint="cs"/>
                <w:sz w:val="30"/>
                <w:szCs w:val="30"/>
                <w:cs/>
              </w:rPr>
              <w:t>จำนวนผู้สมัครรับทุนเพิ่มมากขึ้นทุกปี</w:t>
            </w:r>
            <w:r w:rsidR="001B3B5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7928EC">
              <w:rPr>
                <w:rFonts w:ascii="TH SarabunPSK" w:hAnsi="TH SarabunPSK" w:cs="TH SarabunPSK" w:hint="cs"/>
                <w:sz w:val="30"/>
                <w:szCs w:val="30"/>
                <w:cs/>
              </w:rPr>
              <w:t>ส่งผลให้เจ้าหน้าที่ผู้รับผิดชอบไม่สามารถตรวจสอบเอกสาร</w:t>
            </w:r>
            <w:r w:rsidR="007928E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7928EC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การสมัครได้อย่างละเอียดในเวลาจำกัด มีค่าใช้จ่ายในการดำเนินโครงการมากขึ้นทุกปี และสถานที่ในการดำเนินการ</w:t>
            </w:r>
            <w:r w:rsidR="007928EC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7928EC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จัดสอบภาษาอังกฤษไม่เพียงพอ</w:t>
            </w:r>
          </w:p>
        </w:tc>
      </w:tr>
      <w:tr w:rsidR="002F054A" w:rsidRPr="003B7C5A" w:rsidTr="00680463">
        <w:trPr>
          <w:trHeight w:val="1008"/>
        </w:trPr>
        <w:tc>
          <w:tcPr>
            <w:tcW w:w="9626" w:type="dxa"/>
            <w:gridSpan w:val="2"/>
          </w:tcPr>
          <w:p w:rsidR="00841369" w:rsidRDefault="00841369" w:rsidP="0084136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2F0A94" w:rsidRPr="003B7C5A" w:rsidRDefault="00841369" w:rsidP="00B26A5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B26A52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F45" w:rsidRDefault="00666F45">
      <w:r>
        <w:separator/>
      </w:r>
    </w:p>
  </w:endnote>
  <w:endnote w:type="continuationSeparator" w:id="0">
    <w:p w:rsidR="00666F45" w:rsidRDefault="00666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689" w:rsidRDefault="00BC26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689" w:rsidRDefault="00BC26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F45" w:rsidRDefault="00666F45">
      <w:r>
        <w:separator/>
      </w:r>
    </w:p>
  </w:footnote>
  <w:footnote w:type="continuationSeparator" w:id="0">
    <w:p w:rsidR="00666F45" w:rsidRDefault="00666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689" w:rsidRDefault="00BC26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C268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สำนักยุทธศาสตร์อุดมศึกษาต่างประเทศ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C268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สำนักยุทธศาสตร์อุดมศึกษาต่างประเทศ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2689" w:rsidRDefault="00BC26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8pt;height:180.3pt" o:bullet="t">
        <v:imagedata r:id="rId1" o:title="fullstop-main"/>
      </v:shape>
    </w:pict>
  </w:numPicBullet>
  <w:abstractNum w:abstractNumId="0" w15:restartNumberingAfterBreak="0">
    <w:nsid w:val="22FB27CE"/>
    <w:multiLevelType w:val="hybridMultilevel"/>
    <w:tmpl w:val="B9ACA298"/>
    <w:lvl w:ilvl="0" w:tplc="51CA0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26399D"/>
    <w:multiLevelType w:val="hybridMultilevel"/>
    <w:tmpl w:val="E278BF62"/>
    <w:lvl w:ilvl="0" w:tplc="E9921F58">
      <w:numFmt w:val="bullet"/>
      <w:lvlText w:val="-"/>
      <w:lvlJc w:val="left"/>
      <w:pPr>
        <w:ind w:left="178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329E"/>
    <w:rsid w:val="00025C73"/>
    <w:rsid w:val="00031EAA"/>
    <w:rsid w:val="00061364"/>
    <w:rsid w:val="00075807"/>
    <w:rsid w:val="0007652E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35353"/>
    <w:rsid w:val="00154194"/>
    <w:rsid w:val="00185E58"/>
    <w:rsid w:val="001B140F"/>
    <w:rsid w:val="001B3B5B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516FD7"/>
    <w:rsid w:val="005437F6"/>
    <w:rsid w:val="00546DE3"/>
    <w:rsid w:val="005725B6"/>
    <w:rsid w:val="0058298B"/>
    <w:rsid w:val="005B1BF3"/>
    <w:rsid w:val="005B60E0"/>
    <w:rsid w:val="005B7119"/>
    <w:rsid w:val="005C159C"/>
    <w:rsid w:val="005C6A72"/>
    <w:rsid w:val="005D7E04"/>
    <w:rsid w:val="0061198A"/>
    <w:rsid w:val="00616901"/>
    <w:rsid w:val="0061749F"/>
    <w:rsid w:val="00637718"/>
    <w:rsid w:val="00642568"/>
    <w:rsid w:val="00666F45"/>
    <w:rsid w:val="00680463"/>
    <w:rsid w:val="00682347"/>
    <w:rsid w:val="00690952"/>
    <w:rsid w:val="006C2351"/>
    <w:rsid w:val="006F0B4F"/>
    <w:rsid w:val="006F1043"/>
    <w:rsid w:val="006F1B42"/>
    <w:rsid w:val="006F6DAF"/>
    <w:rsid w:val="00710AC9"/>
    <w:rsid w:val="007176B6"/>
    <w:rsid w:val="00726AE7"/>
    <w:rsid w:val="007415B9"/>
    <w:rsid w:val="00757110"/>
    <w:rsid w:val="00763A75"/>
    <w:rsid w:val="00764DED"/>
    <w:rsid w:val="007706C4"/>
    <w:rsid w:val="007928EC"/>
    <w:rsid w:val="007A5E7D"/>
    <w:rsid w:val="007E1AD6"/>
    <w:rsid w:val="007E6D75"/>
    <w:rsid w:val="007F194B"/>
    <w:rsid w:val="007F3961"/>
    <w:rsid w:val="008014D6"/>
    <w:rsid w:val="00802C6A"/>
    <w:rsid w:val="00815B1B"/>
    <w:rsid w:val="00827CB3"/>
    <w:rsid w:val="00832313"/>
    <w:rsid w:val="00841369"/>
    <w:rsid w:val="00841D3C"/>
    <w:rsid w:val="00846868"/>
    <w:rsid w:val="008503D5"/>
    <w:rsid w:val="00856178"/>
    <w:rsid w:val="00857347"/>
    <w:rsid w:val="0087746A"/>
    <w:rsid w:val="008C32B5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F3843"/>
    <w:rsid w:val="00A047E3"/>
    <w:rsid w:val="00A13D2C"/>
    <w:rsid w:val="00A147BB"/>
    <w:rsid w:val="00A21B19"/>
    <w:rsid w:val="00A325E0"/>
    <w:rsid w:val="00A50AE4"/>
    <w:rsid w:val="00A523D6"/>
    <w:rsid w:val="00A5280E"/>
    <w:rsid w:val="00A541E6"/>
    <w:rsid w:val="00A560E5"/>
    <w:rsid w:val="00A74F3A"/>
    <w:rsid w:val="00A86C64"/>
    <w:rsid w:val="00AB4406"/>
    <w:rsid w:val="00AB6FBE"/>
    <w:rsid w:val="00AB78EA"/>
    <w:rsid w:val="00AC2F65"/>
    <w:rsid w:val="00AE2BA4"/>
    <w:rsid w:val="00AF037B"/>
    <w:rsid w:val="00AF0624"/>
    <w:rsid w:val="00AF1D95"/>
    <w:rsid w:val="00B04EAA"/>
    <w:rsid w:val="00B176D4"/>
    <w:rsid w:val="00B26A52"/>
    <w:rsid w:val="00B5406D"/>
    <w:rsid w:val="00B562A9"/>
    <w:rsid w:val="00B76FCB"/>
    <w:rsid w:val="00B834C3"/>
    <w:rsid w:val="00BA1A21"/>
    <w:rsid w:val="00BC2689"/>
    <w:rsid w:val="00BC4597"/>
    <w:rsid w:val="00BC5E9D"/>
    <w:rsid w:val="00BC746C"/>
    <w:rsid w:val="00C05ABF"/>
    <w:rsid w:val="00C06017"/>
    <w:rsid w:val="00C6134E"/>
    <w:rsid w:val="00C67D71"/>
    <w:rsid w:val="00CE50B1"/>
    <w:rsid w:val="00CF0196"/>
    <w:rsid w:val="00CF3A4A"/>
    <w:rsid w:val="00CF4270"/>
    <w:rsid w:val="00CF45AF"/>
    <w:rsid w:val="00D26B5D"/>
    <w:rsid w:val="00D43F4A"/>
    <w:rsid w:val="00D45272"/>
    <w:rsid w:val="00D45D22"/>
    <w:rsid w:val="00D553D4"/>
    <w:rsid w:val="00D567C9"/>
    <w:rsid w:val="00D6022A"/>
    <w:rsid w:val="00D61F73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2BE8"/>
    <w:rsid w:val="00E873D6"/>
    <w:rsid w:val="00EA7050"/>
    <w:rsid w:val="00EB5ACB"/>
    <w:rsid w:val="00EC4F92"/>
    <w:rsid w:val="00EF441F"/>
    <w:rsid w:val="00EF49EB"/>
    <w:rsid w:val="00F002C1"/>
    <w:rsid w:val="00F06FE3"/>
    <w:rsid w:val="00F1013C"/>
    <w:rsid w:val="00F27EE1"/>
    <w:rsid w:val="00F52E7F"/>
    <w:rsid w:val="00F73062"/>
    <w:rsid w:val="00F7458E"/>
    <w:rsid w:val="00F77139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B5662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ED088-402C-420E-97CC-BE40482D3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605</Words>
  <Characters>3451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55</cp:revision>
  <cp:lastPrinted>2016-05-16T09:06:00Z</cp:lastPrinted>
  <dcterms:created xsi:type="dcterms:W3CDTF">2016-05-12T07:03:00Z</dcterms:created>
  <dcterms:modified xsi:type="dcterms:W3CDTF">2018-06-08T07:42:00Z</dcterms:modified>
</cp:coreProperties>
</file>